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BC241" w14:textId="0D9655D1" w:rsidR="007E215D" w:rsidRPr="007E215D" w:rsidRDefault="007E215D" w:rsidP="007E215D">
      <w:pPr>
        <w:rPr>
          <w:sz w:val="32"/>
          <w:szCs w:val="32"/>
        </w:rPr>
      </w:pPr>
      <w:r w:rsidRPr="007E215D">
        <w:rPr>
          <w:sz w:val="32"/>
          <w:szCs w:val="32"/>
        </w:rPr>
        <w:t>A HISTORY OF SPECIAL EFFECTS</w:t>
      </w:r>
    </w:p>
    <w:p w14:paraId="112E0FD5" w14:textId="721244A8" w:rsidR="007E215D" w:rsidRPr="007E215D" w:rsidRDefault="007E215D" w:rsidP="007E215D">
      <w:pPr>
        <w:rPr>
          <w:sz w:val="32"/>
          <w:szCs w:val="32"/>
        </w:rPr>
      </w:pPr>
      <w:r w:rsidRPr="007E215D">
        <w:rPr>
          <w:sz w:val="32"/>
          <w:szCs w:val="32"/>
        </w:rPr>
        <w:t>Audiences have been fascinated by the moving images in films ever since the Lumière brothers first showed short films in a café in Paris on December 28, 1895. That day, the audience screamed when a train on the film came straight toward them. Since then, filmmakers have used various techniques to amaze viewers. These techniques form the art of special effects—and create the visual illusions on the screen.</w:t>
      </w:r>
    </w:p>
    <w:sectPr w:rsidR="007E215D" w:rsidRPr="007E2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5D"/>
    <w:rsid w:val="00641CD0"/>
    <w:rsid w:val="007E215D"/>
    <w:rsid w:val="00CF2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4D1B"/>
  <w15:chartTrackingRefBased/>
  <w15:docId w15:val="{D43C259B-6AF8-41AB-8A64-196171D3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65</Words>
  <Characters>373</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1</cp:revision>
  <dcterms:created xsi:type="dcterms:W3CDTF">2022-12-01T14:24:00Z</dcterms:created>
  <dcterms:modified xsi:type="dcterms:W3CDTF">2022-12-01T14:36:00Z</dcterms:modified>
</cp:coreProperties>
</file>