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1AA5" w14:textId="77777777" w:rsidR="006D0063" w:rsidRDefault="006D0063" w:rsidP="006D0063">
      <w:r>
        <w:t xml:space="preserve">Parents often complain that they always have to tell their teenage children to do their chores. </w:t>
      </w:r>
    </w:p>
    <w:p w14:paraId="22D5A84E" w14:textId="77777777" w:rsidR="006D0063" w:rsidRDefault="006D0063" w:rsidP="006D0063">
      <w:r>
        <w:t>Parents think their kids are</w:t>
      </w:r>
      <w:r>
        <w:t xml:space="preserve"> </w:t>
      </w:r>
      <w:r>
        <w:t>irresponsible.</w:t>
      </w:r>
    </w:p>
    <w:p w14:paraId="658DA615" w14:textId="059621C8" w:rsidR="006D0063" w:rsidRDefault="006D0063" w:rsidP="006D0063">
      <w:r>
        <w:t xml:space="preserve"> On the other hand, teens feel their parents are always nagging and complaining.  </w:t>
      </w:r>
    </w:p>
    <w:p w14:paraId="7E7BAD7D" w14:textId="6B9AB9EA" w:rsidR="006D0063" w:rsidRDefault="006D0063" w:rsidP="006D0063">
      <w:r>
        <w:t xml:space="preserve">  A major problem is that parents think that teens need to do the chores on </w:t>
      </w:r>
      <w:proofErr w:type="gramStart"/>
      <w:r>
        <w:t>their</w:t>
      </w:r>
      <w:proofErr w:type="gramEnd"/>
      <w:r>
        <w:t xml:space="preserve"> </w:t>
      </w:r>
    </w:p>
    <w:p w14:paraId="5B4707F5" w14:textId="29DB320E" w:rsidR="006D0063" w:rsidRDefault="006D0063" w:rsidP="006D0063">
      <w:r>
        <w:t xml:space="preserve">schedule, while the teens think, “Why do I have to do it now, when I can do it later?” This </w:t>
      </w:r>
    </w:p>
    <w:p w14:paraId="1674AD30" w14:textId="591C1A3A" w:rsidR="00641CD0" w:rsidRDefault="006D0063" w:rsidP="006D0063">
      <w:r>
        <w:t>usually leads to unnecessary conflict between teens and their parents.</w:t>
      </w:r>
    </w:p>
    <w:sectPr w:rsidR="00641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63"/>
    <w:rsid w:val="00641CD0"/>
    <w:rsid w:val="006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8799"/>
  <w15:chartTrackingRefBased/>
  <w15:docId w15:val="{49436B97-5DD4-4BB3-B786-09C30F9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2022-12-01T13:58:00Z</dcterms:created>
  <dcterms:modified xsi:type="dcterms:W3CDTF">2022-12-01T14:08:00Z</dcterms:modified>
</cp:coreProperties>
</file>